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CAD61F3" w14:textId="77777777" w:rsidR="00DC3B4D" w:rsidRPr="00DC3B4D" w:rsidRDefault="003156F3" w:rsidP="00DC3B4D">
      <w:pPr>
        <w:bidi w:val="0"/>
        <w:ind w:left="360"/>
        <w:rPr>
          <w:color w:val="FF0000"/>
          <w:sz w:val="36"/>
          <w:szCs w:val="36"/>
        </w:rPr>
      </w:pPr>
      <w:r>
        <w:rPr>
          <w:color w:val="FF0000"/>
          <w:sz w:val="36"/>
          <w:szCs w:val="36"/>
        </w:rPr>
        <w:t>The question do the operation plan for the food track and all the informations you need are in the file I uploded</w:t>
      </w:r>
    </w:p>
    <w:p w14:paraId="02938FE2" w14:textId="77777777" w:rsidR="00B13EC5" w:rsidRPr="003156F3" w:rsidRDefault="00DC3B4D" w:rsidP="00DC3B4D">
      <w:pPr>
        <w:numPr>
          <w:ilvl w:val="0"/>
          <w:numId w:val="1"/>
        </w:numPr>
        <w:tabs>
          <w:tab w:val="clear" w:pos="360"/>
          <w:tab w:val="num" w:pos="720"/>
        </w:tabs>
        <w:bidi w:val="0"/>
        <w:rPr>
          <w:sz w:val="36"/>
          <w:u w:val="single"/>
        </w:rPr>
      </w:pPr>
      <w:r w:rsidRPr="003156F3">
        <w:rPr>
          <w:b/>
          <w:bCs/>
          <w:sz w:val="36"/>
          <w:u w:val="single"/>
        </w:rPr>
        <w:t>Operations Plan</w:t>
      </w:r>
    </w:p>
    <w:p w14:paraId="72037417" w14:textId="77777777" w:rsidR="003156F3" w:rsidRPr="003156F3" w:rsidRDefault="003156F3" w:rsidP="003156F3">
      <w:pPr>
        <w:bidi w:val="0"/>
        <w:ind w:left="360"/>
        <w:rPr>
          <w:sz w:val="36"/>
          <w:u w:val="single"/>
        </w:rPr>
      </w:pPr>
      <w:r>
        <w:rPr>
          <w:b/>
          <w:bCs/>
          <w:sz w:val="36"/>
          <w:u w:val="single"/>
        </w:rPr>
        <w:t>You need to follow this :</w:t>
      </w:r>
      <w:bookmarkStart w:id="0" w:name="_GoBack"/>
      <w:bookmarkEnd w:id="0"/>
    </w:p>
    <w:p w14:paraId="09898FE5" w14:textId="77777777" w:rsidR="00B13EC5" w:rsidRPr="00DC3B4D" w:rsidRDefault="00DC3B4D" w:rsidP="00DC3B4D">
      <w:pPr>
        <w:numPr>
          <w:ilvl w:val="1"/>
          <w:numId w:val="1"/>
        </w:numPr>
        <w:tabs>
          <w:tab w:val="num" w:pos="1440"/>
        </w:tabs>
        <w:bidi w:val="0"/>
        <w:rPr>
          <w:rtl/>
        </w:rPr>
      </w:pPr>
      <w:r w:rsidRPr="00DC3B4D">
        <w:t>Outlines how your business will be run and how your product or service will be produced.</w:t>
      </w:r>
    </w:p>
    <w:p w14:paraId="7D620035" w14:textId="77777777" w:rsidR="00B13EC5" w:rsidRPr="00DC3B4D" w:rsidRDefault="00DC3B4D" w:rsidP="00DC3B4D">
      <w:pPr>
        <w:numPr>
          <w:ilvl w:val="1"/>
          <w:numId w:val="1"/>
        </w:numPr>
        <w:tabs>
          <w:tab w:val="num" w:pos="1440"/>
        </w:tabs>
        <w:bidi w:val="0"/>
        <w:rPr>
          <w:rtl/>
        </w:rPr>
      </w:pPr>
      <w:r w:rsidRPr="00DC3B4D">
        <w:t>A useful way to illustrate how your business will be run is to describe it in terms of “back stage” (unseen to the customer) and “front stage” (seen by the customer) activities.</w:t>
      </w:r>
    </w:p>
    <w:p w14:paraId="33AEDE0D" w14:textId="77777777" w:rsidR="00B13EC5" w:rsidRPr="00DC3B4D" w:rsidRDefault="00DC3B4D" w:rsidP="00DC3B4D">
      <w:pPr>
        <w:numPr>
          <w:ilvl w:val="1"/>
          <w:numId w:val="1"/>
        </w:numPr>
        <w:tabs>
          <w:tab w:val="num" w:pos="1440"/>
        </w:tabs>
        <w:bidi w:val="0"/>
        <w:rPr>
          <w:rtl/>
        </w:rPr>
      </w:pPr>
      <w:r w:rsidRPr="00DC3B4D">
        <w:t>Items to include in this section:</w:t>
      </w:r>
    </w:p>
    <w:p w14:paraId="568968AC" w14:textId="77777777" w:rsidR="00B13EC5" w:rsidRPr="00DC3B4D" w:rsidRDefault="00DC3B4D" w:rsidP="00DC3B4D">
      <w:pPr>
        <w:numPr>
          <w:ilvl w:val="2"/>
          <w:numId w:val="1"/>
        </w:numPr>
        <w:tabs>
          <w:tab w:val="num" w:pos="2160"/>
        </w:tabs>
        <w:bidi w:val="0"/>
        <w:rPr>
          <w:rtl/>
        </w:rPr>
      </w:pPr>
      <w:r w:rsidRPr="00DC3B4D">
        <w:t>General approach to operations.</w:t>
      </w:r>
    </w:p>
    <w:p w14:paraId="7081610D" w14:textId="77777777" w:rsidR="00B13EC5" w:rsidRPr="00DC3B4D" w:rsidRDefault="00DC3B4D" w:rsidP="00DC3B4D">
      <w:pPr>
        <w:numPr>
          <w:ilvl w:val="2"/>
          <w:numId w:val="1"/>
        </w:numPr>
        <w:tabs>
          <w:tab w:val="num" w:pos="2160"/>
        </w:tabs>
        <w:bidi w:val="0"/>
        <w:rPr>
          <w:rtl/>
        </w:rPr>
      </w:pPr>
      <w:r w:rsidRPr="00DC3B4D">
        <w:t>Business location.</w:t>
      </w:r>
    </w:p>
    <w:p w14:paraId="2E75365F" w14:textId="77777777" w:rsidR="00B13EC5" w:rsidRPr="00DC3B4D" w:rsidRDefault="00DC3B4D" w:rsidP="00DC3B4D">
      <w:pPr>
        <w:numPr>
          <w:ilvl w:val="2"/>
          <w:numId w:val="1"/>
        </w:numPr>
        <w:tabs>
          <w:tab w:val="num" w:pos="2160"/>
        </w:tabs>
        <w:bidi w:val="0"/>
        <w:rPr>
          <w:rtl/>
        </w:rPr>
      </w:pPr>
      <w:r w:rsidRPr="00DC3B4D">
        <w:t xml:space="preserve">Facilities and equipment. </w:t>
      </w:r>
    </w:p>
    <w:p w14:paraId="61B39DB8" w14:textId="77777777" w:rsidR="00B13EC5" w:rsidRPr="00DC3B4D" w:rsidRDefault="00DC3B4D" w:rsidP="00DC3B4D">
      <w:pPr>
        <w:numPr>
          <w:ilvl w:val="1"/>
          <w:numId w:val="1"/>
        </w:numPr>
        <w:tabs>
          <w:tab w:val="num" w:pos="1440"/>
        </w:tabs>
        <w:bidi w:val="0"/>
        <w:rPr>
          <w:rtl/>
        </w:rPr>
      </w:pPr>
      <w:r w:rsidRPr="00DC3B4D">
        <w:t>Your have to strike a careful balance between adequately describing this topic and providing too much detail.</w:t>
      </w:r>
    </w:p>
    <w:p w14:paraId="42B6996C" w14:textId="77777777" w:rsidR="00B13EC5" w:rsidRPr="00DC3B4D" w:rsidRDefault="00DC3B4D" w:rsidP="00DC3B4D">
      <w:pPr>
        <w:numPr>
          <w:ilvl w:val="1"/>
          <w:numId w:val="1"/>
        </w:numPr>
        <w:tabs>
          <w:tab w:val="num" w:pos="1440"/>
        </w:tabs>
        <w:bidi w:val="0"/>
        <w:rPr>
          <w:rtl/>
        </w:rPr>
      </w:pPr>
      <w:r w:rsidRPr="00DC3B4D">
        <w:t xml:space="preserve"> As a result, it is best to keep this section short and crisp.</w:t>
      </w:r>
    </w:p>
    <w:p w14:paraId="7228AE8E" w14:textId="77777777" w:rsidR="00CB14DC" w:rsidRDefault="00CB14DC" w:rsidP="00DC3B4D">
      <w:pPr>
        <w:bidi w:val="0"/>
      </w:pPr>
    </w:p>
    <w:sectPr w:rsidR="00CB14DC" w:rsidSect="00124FAB">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游ゴシック Light">
    <w:panose1 w:val="00000000000000000000"/>
    <w:charset w:val="80"/>
    <w:family w:val="roman"/>
    <w:notTrueType/>
    <w:pitch w:val="default"/>
  </w:font>
  <w:font w:name="Calibri Light">
    <w:altName w:val="Consolas"/>
    <w:charset w:val="00"/>
    <w:family w:val="swiss"/>
    <w:pitch w:val="variable"/>
    <w:sig w:usb0="A00002EF" w:usb1="4000207B" w:usb2="00000000" w:usb3="00000000" w:csb0="0000019F" w:csb1="00000000"/>
  </w:font>
  <w:font w:name="游明朝">
    <w:panose1 w:val="00000000000000000000"/>
    <w:charset w:val="80"/>
    <w:family w:val="roman"/>
    <w:notTrueType/>
    <w:pitch w:val="default"/>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0DE77FC"/>
    <w:multiLevelType w:val="hybridMultilevel"/>
    <w:tmpl w:val="99365BA6"/>
    <w:lvl w:ilvl="0" w:tplc="797AB008">
      <w:start w:val="1"/>
      <w:numFmt w:val="bullet"/>
      <w:lvlText w:val="*"/>
      <w:lvlJc w:val="left"/>
      <w:pPr>
        <w:tabs>
          <w:tab w:val="num" w:pos="360"/>
        </w:tabs>
        <w:ind w:left="360" w:hanging="360"/>
      </w:pPr>
      <w:rPr>
        <w:rFonts w:ascii="Times New Roman" w:hAnsi="Times New Roman" w:hint="default"/>
      </w:rPr>
    </w:lvl>
    <w:lvl w:ilvl="1" w:tplc="B434A192">
      <w:numFmt w:val="bullet"/>
      <w:lvlText w:val="*"/>
      <w:lvlJc w:val="left"/>
      <w:pPr>
        <w:tabs>
          <w:tab w:val="num" w:pos="1080"/>
        </w:tabs>
        <w:ind w:left="1080" w:hanging="360"/>
      </w:pPr>
      <w:rPr>
        <w:rFonts w:ascii="Times New Roman" w:hAnsi="Times New Roman" w:hint="default"/>
      </w:rPr>
    </w:lvl>
    <w:lvl w:ilvl="2" w:tplc="D3F27252">
      <w:numFmt w:val="bullet"/>
      <w:lvlText w:val="•"/>
      <w:lvlJc w:val="left"/>
      <w:pPr>
        <w:tabs>
          <w:tab w:val="num" w:pos="1800"/>
        </w:tabs>
        <w:ind w:left="1800" w:hanging="360"/>
      </w:pPr>
      <w:rPr>
        <w:rFonts w:ascii="Arial" w:hAnsi="Arial" w:hint="default"/>
      </w:rPr>
    </w:lvl>
    <w:lvl w:ilvl="3" w:tplc="0CCE8F2C" w:tentative="1">
      <w:start w:val="1"/>
      <w:numFmt w:val="bullet"/>
      <w:lvlText w:val="*"/>
      <w:lvlJc w:val="left"/>
      <w:pPr>
        <w:tabs>
          <w:tab w:val="num" w:pos="2520"/>
        </w:tabs>
        <w:ind w:left="2520" w:hanging="360"/>
      </w:pPr>
      <w:rPr>
        <w:rFonts w:ascii="Times New Roman" w:hAnsi="Times New Roman" w:hint="default"/>
      </w:rPr>
    </w:lvl>
    <w:lvl w:ilvl="4" w:tplc="144AD532" w:tentative="1">
      <w:start w:val="1"/>
      <w:numFmt w:val="bullet"/>
      <w:lvlText w:val="*"/>
      <w:lvlJc w:val="left"/>
      <w:pPr>
        <w:tabs>
          <w:tab w:val="num" w:pos="3240"/>
        </w:tabs>
        <w:ind w:left="3240" w:hanging="360"/>
      </w:pPr>
      <w:rPr>
        <w:rFonts w:ascii="Times New Roman" w:hAnsi="Times New Roman" w:hint="default"/>
      </w:rPr>
    </w:lvl>
    <w:lvl w:ilvl="5" w:tplc="90429E50" w:tentative="1">
      <w:start w:val="1"/>
      <w:numFmt w:val="bullet"/>
      <w:lvlText w:val="*"/>
      <w:lvlJc w:val="left"/>
      <w:pPr>
        <w:tabs>
          <w:tab w:val="num" w:pos="3960"/>
        </w:tabs>
        <w:ind w:left="3960" w:hanging="360"/>
      </w:pPr>
      <w:rPr>
        <w:rFonts w:ascii="Times New Roman" w:hAnsi="Times New Roman" w:hint="default"/>
      </w:rPr>
    </w:lvl>
    <w:lvl w:ilvl="6" w:tplc="F6A261A0" w:tentative="1">
      <w:start w:val="1"/>
      <w:numFmt w:val="bullet"/>
      <w:lvlText w:val="*"/>
      <w:lvlJc w:val="left"/>
      <w:pPr>
        <w:tabs>
          <w:tab w:val="num" w:pos="4680"/>
        </w:tabs>
        <w:ind w:left="4680" w:hanging="360"/>
      </w:pPr>
      <w:rPr>
        <w:rFonts w:ascii="Times New Roman" w:hAnsi="Times New Roman" w:hint="default"/>
      </w:rPr>
    </w:lvl>
    <w:lvl w:ilvl="7" w:tplc="9F1EB41A" w:tentative="1">
      <w:start w:val="1"/>
      <w:numFmt w:val="bullet"/>
      <w:lvlText w:val="*"/>
      <w:lvlJc w:val="left"/>
      <w:pPr>
        <w:tabs>
          <w:tab w:val="num" w:pos="5400"/>
        </w:tabs>
        <w:ind w:left="5400" w:hanging="360"/>
      </w:pPr>
      <w:rPr>
        <w:rFonts w:ascii="Times New Roman" w:hAnsi="Times New Roman" w:hint="default"/>
      </w:rPr>
    </w:lvl>
    <w:lvl w:ilvl="8" w:tplc="F6D00A4E" w:tentative="1">
      <w:start w:val="1"/>
      <w:numFmt w:val="bullet"/>
      <w:lvlText w:val="*"/>
      <w:lvlJc w:val="left"/>
      <w:pPr>
        <w:tabs>
          <w:tab w:val="num" w:pos="6120"/>
        </w:tabs>
        <w:ind w:left="6120" w:hanging="360"/>
      </w:pPr>
      <w:rPr>
        <w:rFonts w:ascii="Times New Roman" w:hAnsi="Times New Roman"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3B4D"/>
    <w:rsid w:val="00124FAB"/>
    <w:rsid w:val="003156F3"/>
    <w:rsid w:val="00B13EC5"/>
    <w:rsid w:val="00CB14DC"/>
    <w:rsid w:val="00DC3B4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81CB0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2" w:semiHidden="0" w:unhideWhenUsed="0"/>
    <w:lsdException w:name="Table Grid" w:semiHidden="0" w:uiPriority="39" w:unhideWhenUsed="0"/>
    <w:lsdException w:name="Table Theme" w:semiHidden="0"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2" w:semiHidden="0" w:unhideWhenUsed="0"/>
    <w:lsdException w:name="Table Grid" w:semiHidden="0" w:uiPriority="39" w:unhideWhenUsed="0"/>
    <w:lsdException w:name="Table Theme" w:semiHidden="0"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9856205">
      <w:bodyDiv w:val="1"/>
      <w:marLeft w:val="0"/>
      <w:marRight w:val="0"/>
      <w:marTop w:val="0"/>
      <w:marBottom w:val="0"/>
      <w:divBdr>
        <w:top w:val="none" w:sz="0" w:space="0" w:color="auto"/>
        <w:left w:val="none" w:sz="0" w:space="0" w:color="auto"/>
        <w:bottom w:val="none" w:sz="0" w:space="0" w:color="auto"/>
        <w:right w:val="none" w:sz="0" w:space="0" w:color="auto"/>
      </w:divBdr>
      <w:divsChild>
        <w:div w:id="1175535447">
          <w:marLeft w:val="432"/>
          <w:marRight w:val="0"/>
          <w:marTop w:val="115"/>
          <w:marBottom w:val="0"/>
          <w:divBdr>
            <w:top w:val="none" w:sz="0" w:space="0" w:color="auto"/>
            <w:left w:val="none" w:sz="0" w:space="0" w:color="auto"/>
            <w:bottom w:val="none" w:sz="0" w:space="0" w:color="auto"/>
            <w:right w:val="none" w:sz="0" w:space="0" w:color="auto"/>
          </w:divBdr>
        </w:div>
        <w:div w:id="718406002">
          <w:marLeft w:val="907"/>
          <w:marRight w:val="0"/>
          <w:marTop w:val="96"/>
          <w:marBottom w:val="0"/>
          <w:divBdr>
            <w:top w:val="none" w:sz="0" w:space="0" w:color="auto"/>
            <w:left w:val="none" w:sz="0" w:space="0" w:color="auto"/>
            <w:bottom w:val="none" w:sz="0" w:space="0" w:color="auto"/>
            <w:right w:val="none" w:sz="0" w:space="0" w:color="auto"/>
          </w:divBdr>
        </w:div>
        <w:div w:id="920136591">
          <w:marLeft w:val="907"/>
          <w:marRight w:val="0"/>
          <w:marTop w:val="96"/>
          <w:marBottom w:val="0"/>
          <w:divBdr>
            <w:top w:val="none" w:sz="0" w:space="0" w:color="auto"/>
            <w:left w:val="none" w:sz="0" w:space="0" w:color="auto"/>
            <w:bottom w:val="none" w:sz="0" w:space="0" w:color="auto"/>
            <w:right w:val="none" w:sz="0" w:space="0" w:color="auto"/>
          </w:divBdr>
        </w:div>
        <w:div w:id="1438059823">
          <w:marLeft w:val="907"/>
          <w:marRight w:val="0"/>
          <w:marTop w:val="96"/>
          <w:marBottom w:val="0"/>
          <w:divBdr>
            <w:top w:val="none" w:sz="0" w:space="0" w:color="auto"/>
            <w:left w:val="none" w:sz="0" w:space="0" w:color="auto"/>
            <w:bottom w:val="none" w:sz="0" w:space="0" w:color="auto"/>
            <w:right w:val="none" w:sz="0" w:space="0" w:color="auto"/>
          </w:divBdr>
        </w:div>
        <w:div w:id="2036274910">
          <w:marLeft w:val="1354"/>
          <w:marRight w:val="0"/>
          <w:marTop w:val="96"/>
          <w:marBottom w:val="0"/>
          <w:divBdr>
            <w:top w:val="none" w:sz="0" w:space="0" w:color="auto"/>
            <w:left w:val="none" w:sz="0" w:space="0" w:color="auto"/>
            <w:bottom w:val="none" w:sz="0" w:space="0" w:color="auto"/>
            <w:right w:val="none" w:sz="0" w:space="0" w:color="auto"/>
          </w:divBdr>
        </w:div>
        <w:div w:id="1658801979">
          <w:marLeft w:val="1354"/>
          <w:marRight w:val="0"/>
          <w:marTop w:val="96"/>
          <w:marBottom w:val="0"/>
          <w:divBdr>
            <w:top w:val="none" w:sz="0" w:space="0" w:color="auto"/>
            <w:left w:val="none" w:sz="0" w:space="0" w:color="auto"/>
            <w:bottom w:val="none" w:sz="0" w:space="0" w:color="auto"/>
            <w:right w:val="none" w:sz="0" w:space="0" w:color="auto"/>
          </w:divBdr>
        </w:div>
        <w:div w:id="74473428">
          <w:marLeft w:val="1354"/>
          <w:marRight w:val="0"/>
          <w:marTop w:val="96"/>
          <w:marBottom w:val="0"/>
          <w:divBdr>
            <w:top w:val="none" w:sz="0" w:space="0" w:color="auto"/>
            <w:left w:val="none" w:sz="0" w:space="0" w:color="auto"/>
            <w:bottom w:val="none" w:sz="0" w:space="0" w:color="auto"/>
            <w:right w:val="none" w:sz="0" w:space="0" w:color="auto"/>
          </w:divBdr>
        </w:div>
        <w:div w:id="1958750891">
          <w:marLeft w:val="907"/>
          <w:marRight w:val="0"/>
          <w:marTop w:val="96"/>
          <w:marBottom w:val="0"/>
          <w:divBdr>
            <w:top w:val="none" w:sz="0" w:space="0" w:color="auto"/>
            <w:left w:val="none" w:sz="0" w:space="0" w:color="auto"/>
            <w:bottom w:val="none" w:sz="0" w:space="0" w:color="auto"/>
            <w:right w:val="none" w:sz="0" w:space="0" w:color="auto"/>
          </w:divBdr>
        </w:div>
        <w:div w:id="476604955">
          <w:marLeft w:val="907"/>
          <w:marRight w:val="0"/>
          <w:marTop w:val="96"/>
          <w:marBottom w:val="0"/>
          <w:divBdr>
            <w:top w:val="none" w:sz="0" w:space="0" w:color="auto"/>
            <w:left w:val="none" w:sz="0" w:space="0" w:color="auto"/>
            <w:bottom w:val="none" w:sz="0" w:space="0" w:color="auto"/>
            <w:right w:val="none" w:sz="0" w:space="0" w:color="auto"/>
          </w:divBdr>
        </w:div>
      </w:divsChild>
    </w:div>
  </w:divs>
  <w:optimizeForBrowser/>
  <w:allowPNG/>
  <w:doNotSaveAsSingleFile/>
</w:webSettings>
</file>

<file path=word/_rels/document.xml.rels><?xml version="1.0" encoding="UTF-8"?>

<Relationships xmlns="http://schemas.openxmlformats.org/package/2006/relationships">
  <Relationship Id="rId1" Type="http://schemas.openxmlformats.org/officeDocument/2006/relationships/numbering" Target="numbering.xml"/>
  <Relationship Id="rId2" Type="http://schemas.openxmlformats.org/officeDocument/2006/relationships/styles" Target="styles.xml"/>
  <Relationship Id="rId3" Type="http://schemas.microsoft.com/office/2007/relationships/stylesWithEffects" Target="stylesWithEffects.xml"/>
  <Relationship Id="rId4" Type="http://schemas.openxmlformats.org/officeDocument/2006/relationships/settings" Target="settings.xml"/>
  <Relationship Id="rId5" Type="http://schemas.openxmlformats.org/officeDocument/2006/relationships/webSettings" Target="webSettings.xml"/>
  <Relationship Id="rId6" Type="http://schemas.openxmlformats.org/officeDocument/2006/relationships/fontTable" Target="fontTable.xml"/>
  <Relationship Id="rId7" Type="http://schemas.openxmlformats.org/officeDocument/2006/relationships/theme" Target="theme/theme1.xml"/>
</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
  <TotalTime>0</TotalTime>
  <Pages>1</Pages>
  <Words>105</Words>
  <Characters>604</Characters>
  <Application/>
  <DocSecurity>0</DocSecurity>
  <Lines>5</Lines>
  <Paragraphs>1</Paragraphs>
  <ScaleCrop>false</ScaleCrop>
  <Company/>
  <LinksUpToDate>false</LinksUpToDate>
  <CharactersWithSpaces>708</CharactersWithSpaces>
  <SharedDoc>false</SharedDoc>
  <HyperlinksChanged>false</HyperlinksChanged>
  <AppVersion>14.0000</AppVersion>
  <Manager/>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revision>0</revision>
</coreProperties>
</file>